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25" w:lineRule="exact"/>
        <w:rPr>
          <w:sz w:val="24"/>
          <w:szCs w:val="24"/>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u w:val="single" w:color="auto"/>
          <w:color w:val="auto"/>
        </w:rPr>
        <w:t>000-51481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5 Walnut Grove Drive, Suite 140, Horsham, Pennsylvania 19044; (215) 619-3200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Issuer’s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509" w:right="339" w:bottom="1440" w:gutter="0" w:footer="0" w:header="0"/>
        </w:sectPr>
      </w:pPr>
    </w:p>
    <w:p>
      <w:pPr>
        <w:spacing w:after="0" w:line="225"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Rule 12g-4(a)(1) Rule 12g-4(a)(2) Rule 12h-3(b)(1)(i) Rule 12h-3(b)(1)(ii) Rule 15d-6 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2">
            <w:col w:w="1460" w:space="500"/>
            <w:col w:w="9280"/>
          </w:cols>
          <w:pgMar w:left="320" w:top="509" w:right="339"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Approximate number of holders of record as of the certification or notice date: 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STRATA Skin Sciences, Inc. has caused this certification/notice to be signed on its behalf by the undersigned duly authorized person.</w:t>
      </w:r>
    </w:p>
    <w:p>
      <w:pPr>
        <w:spacing w:after="0" w:line="37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7"/>
          <w:szCs w:val="17"/>
          <w:color w:val="auto"/>
        </w:rPr>
        <w:t>/s/ John Gillings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John Gillings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36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2026-03-02T15:49:39Z</dcterms:created>
  <dcterms:modified xsi:type="dcterms:W3CDTF">2026-03-02T15:49:39Z</dcterms:modified>
</cp:coreProperties>
</file>